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7777777" w:rsidR="00D001FF" w:rsidRPr="00FE0426" w:rsidRDefault="00D001F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</w:t>
      </w:r>
      <w:r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7D1764D3" w14:textId="77777777" w:rsidR="00211EBC" w:rsidRPr="006C40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0583E020" w14:textId="0ABD3553" w:rsidR="00211EBC" w:rsidRPr="00FE0426" w:rsidRDefault="00211EBC" w:rsidP="00211E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53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53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D90B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p w14:paraId="2F39EDA3" w14:textId="77777777" w:rsidR="00211EBC" w:rsidRPr="00710FD6" w:rsidRDefault="00211EBC" w:rsidP="00211E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1AE37C97" w14:textId="6A978491" w:rsidR="00BC76E3" w:rsidRPr="009B24B4" w:rsidRDefault="003C3D5E" w:rsidP="00B375BB">
      <w:pPr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bookmarkStart w:id="1" w:name="_Hlk178927328"/>
      <w:r w:rsidRPr="009B24B4">
        <w:rPr>
          <w:rFonts w:ascii="Times New Roman" w:eastAsia="Times New Roman" w:hAnsi="Times New Roman" w:cs="Times New Roman"/>
          <w:b/>
          <w:lang w:val="uk-UA" w:eastAsia="ru-RU"/>
        </w:rPr>
        <w:t>Про розгляд звернення</w:t>
      </w:r>
    </w:p>
    <w:p w14:paraId="279EA36E" w14:textId="77777777" w:rsidR="00B375BB" w:rsidRPr="009B24B4" w:rsidRDefault="00B375BB" w:rsidP="00B375BB">
      <w:pPr>
        <w:spacing w:after="0" w:line="240" w:lineRule="auto"/>
        <w:ind w:right="4395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</w:pPr>
      <w:r w:rsidRPr="009B24B4">
        <w:rPr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КНП Київської обласної ради «Київський </w:t>
      </w:r>
    </w:p>
    <w:p w14:paraId="23E6A236" w14:textId="77777777" w:rsidR="00B375BB" w:rsidRPr="009B24B4" w:rsidRDefault="00B375BB" w:rsidP="00B375BB">
      <w:pPr>
        <w:spacing w:after="0" w:line="240" w:lineRule="auto"/>
        <w:ind w:right="4395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</w:pPr>
      <w:r w:rsidRPr="009B24B4">
        <w:rPr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обласний центр екстреної медичної допомоги </w:t>
      </w:r>
    </w:p>
    <w:p w14:paraId="2B5568E9" w14:textId="783AF047" w:rsidR="00B375BB" w:rsidRPr="009B24B4" w:rsidRDefault="00B375BB" w:rsidP="00B375BB">
      <w:pPr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9B24B4">
        <w:rPr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та медицини катастроф» </w:t>
      </w:r>
      <w:r w:rsidR="00BC76E3" w:rsidRPr="009B24B4">
        <w:rPr>
          <w:rFonts w:ascii="Times New Roman" w:eastAsia="Times New Roman" w:hAnsi="Times New Roman" w:cs="Times New Roman"/>
          <w:b/>
          <w:lang w:val="uk-UA" w:eastAsia="ru-RU"/>
        </w:rPr>
        <w:t>земельн</w:t>
      </w:r>
      <w:r w:rsidR="009B24B4" w:rsidRPr="009B24B4">
        <w:rPr>
          <w:rFonts w:ascii="Times New Roman" w:eastAsia="Times New Roman" w:hAnsi="Times New Roman" w:cs="Times New Roman"/>
          <w:b/>
          <w:lang w:val="uk-UA" w:eastAsia="ru-RU"/>
        </w:rPr>
        <w:t>а</w:t>
      </w:r>
      <w:r w:rsidR="00BC76E3" w:rsidRPr="009B24B4">
        <w:rPr>
          <w:rFonts w:ascii="Times New Roman" w:eastAsia="Times New Roman" w:hAnsi="Times New Roman" w:cs="Times New Roman"/>
          <w:b/>
          <w:lang w:val="en-US" w:eastAsia="ru-RU"/>
        </w:rPr>
        <w:t> </w:t>
      </w:r>
      <w:r w:rsidR="00BC76E3" w:rsidRPr="009B24B4">
        <w:rPr>
          <w:rFonts w:ascii="Times New Roman" w:eastAsia="Times New Roman" w:hAnsi="Times New Roman" w:cs="Times New Roman"/>
          <w:b/>
          <w:lang w:val="uk-UA" w:eastAsia="ru-RU"/>
        </w:rPr>
        <w:t>ділянк</w:t>
      </w:r>
      <w:r w:rsidR="009B24B4" w:rsidRPr="009B24B4">
        <w:rPr>
          <w:rFonts w:ascii="Times New Roman" w:eastAsia="Times New Roman" w:hAnsi="Times New Roman" w:cs="Times New Roman"/>
          <w:b/>
          <w:lang w:val="uk-UA" w:eastAsia="ru-RU"/>
        </w:rPr>
        <w:t>а</w:t>
      </w:r>
      <w:r w:rsidR="00BC76E3" w:rsidRPr="009B24B4">
        <w:rPr>
          <w:rFonts w:ascii="Times New Roman" w:eastAsia="Times New Roman" w:hAnsi="Times New Roman" w:cs="Times New Roman"/>
          <w:b/>
          <w:lang w:val="uk-UA" w:eastAsia="ru-RU"/>
        </w:rPr>
        <w:t> </w:t>
      </w:r>
    </w:p>
    <w:p w14:paraId="3734B08C" w14:textId="17A686E5" w:rsidR="00BC76E3" w:rsidRPr="009B24B4" w:rsidRDefault="00BC76E3" w:rsidP="00B375BB">
      <w:pPr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9B24B4">
        <w:rPr>
          <w:rFonts w:ascii="Times New Roman" w:eastAsia="Times New Roman" w:hAnsi="Times New Roman" w:cs="Times New Roman"/>
          <w:b/>
          <w:lang w:val="uk-UA" w:eastAsia="ru-RU"/>
        </w:rPr>
        <w:t>(к. н</w:t>
      </w:r>
      <w:bookmarkStart w:id="2" w:name="_Hlk201822967"/>
      <w:r w:rsidRPr="009B24B4">
        <w:rPr>
          <w:rFonts w:ascii="Times New Roman" w:eastAsia="Times New Roman" w:hAnsi="Times New Roman" w:cs="Times New Roman"/>
          <w:b/>
          <w:lang w:val="uk-UA" w:eastAsia="ru-RU"/>
        </w:rPr>
        <w:t xml:space="preserve">. </w:t>
      </w:r>
      <w:bookmarkStart w:id="3" w:name="_Hlk201761551"/>
      <w:bookmarkStart w:id="4" w:name="_Hlk201820927"/>
      <w:bookmarkStart w:id="5" w:name="_Hlk201823871"/>
      <w:bookmarkStart w:id="6" w:name="_Hlk201839459"/>
      <w:r w:rsidRPr="009B24B4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3210800000:01:</w:t>
      </w:r>
      <w:r w:rsidR="0008402F" w:rsidRPr="009B24B4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</w:t>
      </w:r>
      <w:r w:rsidR="00B375BB" w:rsidRPr="009B24B4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18</w:t>
      </w:r>
      <w:r w:rsidRPr="009B24B4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:00</w:t>
      </w:r>
      <w:bookmarkEnd w:id="2"/>
      <w:bookmarkEnd w:id="3"/>
      <w:bookmarkEnd w:id="4"/>
      <w:bookmarkEnd w:id="5"/>
      <w:bookmarkEnd w:id="6"/>
      <w:r w:rsidR="00B375BB" w:rsidRPr="009B24B4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12</w:t>
      </w:r>
      <w:r w:rsidRPr="009B24B4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),</w:t>
      </w:r>
    </w:p>
    <w:p w14:paraId="7B65AD05" w14:textId="3B925F22" w:rsidR="00BC76E3" w:rsidRPr="009B24B4" w:rsidRDefault="001167B1" w:rsidP="00B375BB">
      <w:pPr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9B24B4">
        <w:rPr>
          <w:rFonts w:ascii="Times New Roman" w:eastAsia="Times New Roman" w:hAnsi="Times New Roman" w:cs="Times New Roman"/>
          <w:b/>
          <w:lang w:val="uk-UA" w:eastAsia="ru-RU"/>
        </w:rPr>
        <w:t xml:space="preserve">по </w:t>
      </w:r>
      <w:r w:rsidR="00BC76E3" w:rsidRPr="009B24B4">
        <w:rPr>
          <w:rFonts w:ascii="Times New Roman" w:eastAsia="Times New Roman" w:hAnsi="Times New Roman" w:cs="Times New Roman"/>
          <w:b/>
          <w:lang w:val="uk-UA" w:eastAsia="ru-RU"/>
        </w:rPr>
        <w:t xml:space="preserve">вул. </w:t>
      </w:r>
      <w:bookmarkStart w:id="7" w:name="_Hlk170743018"/>
      <w:bookmarkStart w:id="8" w:name="_Hlk172617688"/>
      <w:bookmarkStart w:id="9" w:name="_Hlk165276208"/>
      <w:r w:rsidR="00B375BB" w:rsidRPr="009B24B4">
        <w:rPr>
          <w:rFonts w:ascii="Times New Roman" w:eastAsia="Times New Roman" w:hAnsi="Times New Roman" w:cs="Times New Roman"/>
          <w:b/>
          <w:lang w:val="uk-UA" w:eastAsia="ru-RU"/>
        </w:rPr>
        <w:t>Яблунська, 1-к</w:t>
      </w:r>
      <w:r w:rsidR="00E81D3C" w:rsidRPr="009B24B4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r w:rsidR="00BC76E3" w:rsidRPr="009B24B4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bookmarkEnd w:id="7"/>
      <w:bookmarkEnd w:id="8"/>
      <w:r w:rsidRPr="009B24B4">
        <w:rPr>
          <w:rFonts w:ascii="Times New Roman" w:eastAsia="Times New Roman" w:hAnsi="Times New Roman" w:cs="Times New Roman"/>
          <w:b/>
          <w:lang w:val="uk-UA" w:eastAsia="ru-RU"/>
        </w:rPr>
        <w:t xml:space="preserve">в </w:t>
      </w:r>
      <w:r w:rsidR="0006634A" w:rsidRPr="009B24B4">
        <w:rPr>
          <w:rFonts w:ascii="Times New Roman" w:eastAsia="Times New Roman" w:hAnsi="Times New Roman" w:cs="Times New Roman"/>
          <w:b/>
          <w:lang w:val="uk-UA" w:eastAsia="ru-RU"/>
        </w:rPr>
        <w:t>м.</w:t>
      </w:r>
      <w:r w:rsidR="00BC76E3" w:rsidRPr="009B24B4">
        <w:rPr>
          <w:rFonts w:ascii="Times New Roman" w:eastAsia="Times New Roman" w:hAnsi="Times New Roman" w:cs="Times New Roman"/>
          <w:b/>
          <w:lang w:val="uk-UA" w:eastAsia="ru-RU"/>
        </w:rPr>
        <w:t xml:space="preserve"> Буча</w:t>
      </w:r>
    </w:p>
    <w:bookmarkEnd w:id="1"/>
    <w:p w14:paraId="21C57752" w14:textId="379FBC40" w:rsidR="00B375BB" w:rsidRPr="009B24B4" w:rsidRDefault="00B375BB" w:rsidP="00B375BB">
      <w:pPr>
        <w:spacing w:after="0" w:line="240" w:lineRule="auto"/>
        <w:ind w:right="4395"/>
        <w:rPr>
          <w:rFonts w:ascii="Times New Roman" w:eastAsia="Times New Roman" w:hAnsi="Times New Roman" w:cs="Times New Roman"/>
          <w:b/>
          <w:bCs/>
          <w:lang w:val="en-US" w:eastAsia="ru-RU"/>
        </w:rPr>
      </w:pPr>
    </w:p>
    <w:p w14:paraId="3670E52A" w14:textId="6E35BF41" w:rsidR="00BC76E3" w:rsidRPr="00ED6C0D" w:rsidRDefault="00DC2D94" w:rsidP="00DC2D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bookmarkStart w:id="10" w:name="_Hlk178927337"/>
      <w:bookmarkStart w:id="11" w:name="_Hlk201821174"/>
      <w:bookmarkEnd w:id="9"/>
      <w:r w:rsidRPr="009B24B4">
        <w:rPr>
          <w:rFonts w:ascii="Times New Roman" w:eastAsia="Times New Roman" w:hAnsi="Times New Roman" w:cs="Times New Roman"/>
          <w:lang w:val="uk-UA" w:eastAsia="ru-RU"/>
        </w:rPr>
        <w:tab/>
      </w:r>
      <w:r w:rsidR="00BC76E3" w:rsidRPr="00ED6C0D">
        <w:rPr>
          <w:rFonts w:ascii="Times New Roman" w:eastAsia="Times New Roman" w:hAnsi="Times New Roman" w:cs="Times New Roman"/>
          <w:lang w:val="uk-UA" w:eastAsia="ru-RU"/>
        </w:rPr>
        <w:t xml:space="preserve">Розглянувши </w:t>
      </w:r>
      <w:r w:rsidR="00E81D3C" w:rsidRPr="00ED6C0D">
        <w:rPr>
          <w:rFonts w:ascii="Times New Roman" w:eastAsia="Times New Roman" w:hAnsi="Times New Roman" w:cs="Times New Roman"/>
          <w:lang w:val="uk-UA" w:eastAsia="ru-RU"/>
        </w:rPr>
        <w:t xml:space="preserve">звернення </w:t>
      </w:r>
      <w:bookmarkStart w:id="12" w:name="_Hlk165276516"/>
      <w:r w:rsidRPr="00ED6C0D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КНП Київської обласної</w:t>
      </w:r>
      <w:r w:rsidRPr="00ED6C0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Pr="00ED6C0D">
        <w:rPr>
          <w:rFonts w:ascii="Times New Roman" w:hAnsi="Times New Roman" w:cs="Times New Roman"/>
          <w:color w:val="000000"/>
          <w:shd w:val="clear" w:color="auto" w:fill="FFFFFF"/>
          <w:lang w:val="uk-UA"/>
        </w:rPr>
        <w:t xml:space="preserve"> ради «Київський обласний центр екстреної медичної допомоги та медицини катастроф»</w:t>
      </w:r>
      <w:r w:rsidRPr="00ED6C0D">
        <w:rPr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 </w:t>
      </w:r>
      <w:bookmarkStart w:id="13" w:name="_Hlk165276905"/>
      <w:bookmarkEnd w:id="12"/>
      <w:r w:rsidR="00BC76E3" w:rsidRPr="00ED6C0D">
        <w:rPr>
          <w:rFonts w:ascii="Times New Roman" w:eastAsia="Times New Roman" w:hAnsi="Times New Roman" w:cs="Times New Roman"/>
          <w:lang w:val="uk-UA" w:eastAsia="ru-RU"/>
        </w:rPr>
        <w:t xml:space="preserve">про передачу в </w:t>
      </w:r>
      <w:r w:rsidR="00BC76E3" w:rsidRPr="00ED6C0D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постійне користування </w:t>
      </w:r>
      <w:r w:rsidRPr="00ED6C0D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земельної ділянки </w:t>
      </w:r>
      <w:r w:rsidR="009623D4" w:rsidRPr="00ED6C0D">
        <w:rPr>
          <w:rFonts w:ascii="Times New Roman" w:eastAsia="Times New Roman" w:hAnsi="Times New Roman" w:cs="Times New Roman"/>
          <w:lang w:val="uk-UA" w:eastAsia="ru-RU"/>
        </w:rPr>
        <w:t xml:space="preserve">(к. н. </w:t>
      </w:r>
      <w:r w:rsidR="009623D4" w:rsidRPr="00ED6C0D">
        <w:rPr>
          <w:rFonts w:ascii="Times New Roman" w:eastAsia="Times New Roman" w:hAnsi="Times New Roman" w:cs="Times New Roman"/>
          <w:bCs/>
          <w:color w:val="000000"/>
          <w:lang w:val="uk-UA" w:eastAsia="ru-RU"/>
        </w:rPr>
        <w:t>3210800000:01:118:0012</w:t>
      </w:r>
      <w:r w:rsidR="009623D4" w:rsidRPr="00ED6C0D">
        <w:rPr>
          <w:rFonts w:ascii="Times New Roman" w:eastAsia="Times New Roman" w:hAnsi="Times New Roman" w:cs="Times New Roman"/>
          <w:lang w:val="uk-UA" w:eastAsia="ru-RU"/>
        </w:rPr>
        <w:t>)</w:t>
      </w:r>
      <w:r w:rsidR="009B24B4" w:rsidRPr="00ED6C0D">
        <w:rPr>
          <w:rFonts w:ascii="Times New Roman" w:eastAsia="Times New Roman" w:hAnsi="Times New Roman" w:cs="Times New Roman"/>
          <w:lang w:val="uk-UA" w:eastAsia="ru-RU"/>
        </w:rPr>
        <w:t xml:space="preserve"> та зміну</w:t>
      </w:r>
      <w:r w:rsidR="009B24B4" w:rsidRPr="00ED6C0D">
        <w:rPr>
          <w:rFonts w:ascii="Times New Roman" w:eastAsia="Calibri" w:hAnsi="Times New Roman" w:cs="Times New Roman"/>
          <w:lang w:val="uk-UA"/>
        </w:rPr>
        <w:t xml:space="preserve"> </w:t>
      </w:r>
      <w:r w:rsidR="009B24B4" w:rsidRPr="00ED6C0D">
        <w:rPr>
          <w:rFonts w:ascii="Times New Roman" w:eastAsia="Calibri" w:hAnsi="Times New Roman" w:cs="Times New Roman"/>
          <w:lang w:val="uk-UA"/>
        </w:rPr>
        <w:t xml:space="preserve">цільового призначення земельної ділянки комунальної власності </w:t>
      </w:r>
      <w:bookmarkStart w:id="14" w:name="_Hlk201838512"/>
      <w:r w:rsidR="00ED6C0D" w:rsidRPr="00ED6C0D">
        <w:rPr>
          <w:rFonts w:ascii="Times New Roman" w:eastAsia="Calibri" w:hAnsi="Times New Roman" w:cs="Times New Roman"/>
          <w:lang w:val="uk-UA"/>
        </w:rPr>
        <w:t xml:space="preserve">із земель </w:t>
      </w:r>
      <w:r w:rsidR="009B24B4" w:rsidRPr="00ED6C0D">
        <w:rPr>
          <w:rFonts w:ascii="Times New Roman" w:eastAsia="Times New Roman" w:hAnsi="Times New Roman" w:cs="Times New Roman"/>
          <w:lang w:val="uk-UA" w:eastAsia="ru-RU"/>
        </w:rPr>
        <w:t xml:space="preserve">(код КВЦПЗ 03.10) – </w:t>
      </w:r>
      <w:r w:rsidR="009B24B4" w:rsidRPr="00ED6C0D">
        <w:rPr>
          <w:rFonts w:ascii="Times New Roman" w:hAnsi="Times New Roman" w:cs="Times New Roman"/>
          <w:lang w:val="uk-UA"/>
        </w:rPr>
        <w:t>«</w:t>
      </w:r>
      <w:r w:rsidR="009B24B4" w:rsidRPr="00ED6C0D">
        <w:rPr>
          <w:rFonts w:ascii="Times New Roman" w:eastAsia="Times New Roman" w:hAnsi="Times New Roman" w:cs="Times New Roman"/>
          <w:lang w:val="uk-UA" w:eastAsia="ru-RU"/>
        </w:rPr>
        <w:t xml:space="preserve">для </w:t>
      </w:r>
      <w:r w:rsidR="009B24B4" w:rsidRPr="00ED6C0D">
        <w:rPr>
          <w:rFonts w:ascii="Times New Roman" w:hAnsi="Times New Roman" w:cs="Times New Roman"/>
        </w:rPr>
        <w:t>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9B24B4" w:rsidRPr="00ED6C0D">
        <w:rPr>
          <w:rFonts w:ascii="Times New Roman" w:hAnsi="Times New Roman" w:cs="Times New Roman"/>
          <w:lang w:val="uk-UA"/>
        </w:rPr>
        <w:t>» на землі (КВЦПЗ 03.03) - «для будівництва та обслуговування будівель закладів охорони здоров’я та соціальної допомоги»</w:t>
      </w:r>
      <w:r w:rsidR="0006634A" w:rsidRPr="00ED6C0D">
        <w:rPr>
          <w:rFonts w:ascii="Times New Roman" w:eastAsia="Times New Roman" w:hAnsi="Times New Roman" w:cs="Times New Roman"/>
          <w:lang w:val="uk-UA" w:eastAsia="ru-RU"/>
        </w:rPr>
        <w:t>,</w:t>
      </w:r>
      <w:r w:rsidR="00BC76E3" w:rsidRPr="00ED6C0D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End w:id="13"/>
      <w:bookmarkEnd w:id="14"/>
      <w:r w:rsidR="00E81D3C" w:rsidRPr="00ED6C0D">
        <w:rPr>
          <w:rFonts w:ascii="Times New Roman" w:eastAsia="Times New Roman" w:hAnsi="Times New Roman" w:cs="Times New Roman"/>
          <w:lang w:val="uk-UA" w:eastAsia="ru-RU"/>
        </w:rPr>
        <w:t xml:space="preserve">що розташована за адресою: </w:t>
      </w:r>
      <w:r w:rsidR="00BC76E3" w:rsidRPr="00ED6C0D">
        <w:rPr>
          <w:rFonts w:ascii="Times New Roman" w:eastAsia="Times New Roman" w:hAnsi="Times New Roman" w:cs="Times New Roman"/>
          <w:lang w:val="uk-UA" w:eastAsia="ru-RU"/>
        </w:rPr>
        <w:t>вул</w:t>
      </w:r>
      <w:r w:rsidR="00E751F0" w:rsidRPr="00ED6C0D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Pr="00ED6C0D">
        <w:rPr>
          <w:rFonts w:ascii="Times New Roman" w:eastAsia="Times New Roman" w:hAnsi="Times New Roman" w:cs="Times New Roman"/>
          <w:lang w:val="uk-UA" w:eastAsia="ru-RU"/>
        </w:rPr>
        <w:t>Яблунська,1-к</w:t>
      </w:r>
      <w:r w:rsidR="00BC76E3" w:rsidRPr="00ED6C0D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81D3C" w:rsidRPr="00ED6C0D">
        <w:rPr>
          <w:rFonts w:ascii="Times New Roman" w:eastAsia="Times New Roman" w:hAnsi="Times New Roman" w:cs="Times New Roman"/>
          <w:lang w:val="uk-UA" w:eastAsia="ru-RU"/>
        </w:rPr>
        <w:t>м</w:t>
      </w:r>
      <w:r w:rsidR="007A7CAF" w:rsidRPr="00ED6C0D">
        <w:rPr>
          <w:rFonts w:ascii="Times New Roman" w:eastAsia="Times New Roman" w:hAnsi="Times New Roman" w:cs="Times New Roman"/>
          <w:lang w:val="uk-UA" w:eastAsia="ru-RU"/>
        </w:rPr>
        <w:t>.</w:t>
      </w:r>
      <w:r w:rsidR="00BC76E3" w:rsidRPr="00ED6C0D">
        <w:rPr>
          <w:rFonts w:ascii="Times New Roman" w:eastAsia="Times New Roman" w:hAnsi="Times New Roman" w:cs="Times New Roman"/>
          <w:lang w:val="uk-UA" w:eastAsia="ru-RU"/>
        </w:rPr>
        <w:t xml:space="preserve"> Буча,</w:t>
      </w:r>
      <w:r w:rsidR="00E81D3C" w:rsidRPr="00ED6C0D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C34519" w:rsidRPr="00ED6C0D">
        <w:rPr>
          <w:rFonts w:ascii="Times New Roman" w:eastAsia="Times New Roman" w:hAnsi="Times New Roman" w:cs="Times New Roman"/>
          <w:lang w:val="uk-UA" w:eastAsia="ru-RU"/>
        </w:rPr>
        <w:t>,</w:t>
      </w:r>
      <w:r w:rsidR="00BC76E3" w:rsidRPr="00ED6C0D">
        <w:rPr>
          <w:rFonts w:ascii="Times New Roman" w:eastAsia="Times New Roman" w:hAnsi="Times New Roman" w:cs="Times New Roman"/>
          <w:lang w:val="uk-UA" w:eastAsia="ru-RU"/>
        </w:rPr>
        <w:t xml:space="preserve"> враховуючи витяг з Державного земельного кадастру про земельну ділянку</w:t>
      </w:r>
      <w:r w:rsidR="00E81D3C" w:rsidRPr="00ED6C0D">
        <w:rPr>
          <w:rFonts w:ascii="Times New Roman" w:eastAsia="Times New Roman" w:hAnsi="Times New Roman" w:cs="Times New Roman"/>
          <w:lang w:val="uk-UA" w:eastAsia="ru-RU"/>
        </w:rPr>
        <w:t xml:space="preserve"> №НВ-</w:t>
      </w:r>
      <w:r w:rsidR="00C34519" w:rsidRPr="00ED6C0D">
        <w:rPr>
          <w:rFonts w:ascii="Times New Roman" w:eastAsia="Times New Roman" w:hAnsi="Times New Roman" w:cs="Times New Roman"/>
          <w:lang w:val="en-US" w:eastAsia="ru-RU"/>
        </w:rPr>
        <w:t>000074441</w:t>
      </w:r>
      <w:r w:rsidR="00E81D3C" w:rsidRPr="00ED6C0D">
        <w:rPr>
          <w:rFonts w:ascii="Times New Roman" w:eastAsia="Times New Roman" w:hAnsi="Times New Roman" w:cs="Times New Roman"/>
          <w:lang w:val="uk-UA" w:eastAsia="ru-RU"/>
        </w:rPr>
        <w:t xml:space="preserve">2026 від </w:t>
      </w:r>
      <w:r w:rsidR="00C34519" w:rsidRPr="00ED6C0D">
        <w:rPr>
          <w:rFonts w:ascii="Times New Roman" w:eastAsia="Times New Roman" w:hAnsi="Times New Roman" w:cs="Times New Roman"/>
          <w:lang w:val="en-US" w:eastAsia="ru-RU"/>
        </w:rPr>
        <w:t>04</w:t>
      </w:r>
      <w:r w:rsidR="00C34519" w:rsidRPr="00ED6C0D">
        <w:rPr>
          <w:rFonts w:ascii="Times New Roman" w:eastAsia="Times New Roman" w:hAnsi="Times New Roman" w:cs="Times New Roman"/>
          <w:lang w:val="uk-UA" w:eastAsia="ru-RU"/>
        </w:rPr>
        <w:t>.</w:t>
      </w:r>
      <w:r w:rsidR="00C34519" w:rsidRPr="00ED6C0D">
        <w:rPr>
          <w:rFonts w:ascii="Times New Roman" w:eastAsia="Times New Roman" w:hAnsi="Times New Roman" w:cs="Times New Roman"/>
          <w:lang w:val="en-US" w:eastAsia="ru-RU"/>
        </w:rPr>
        <w:t>05</w:t>
      </w:r>
      <w:r w:rsidR="00E81D3C" w:rsidRPr="00ED6C0D">
        <w:rPr>
          <w:rFonts w:ascii="Times New Roman" w:eastAsia="Times New Roman" w:hAnsi="Times New Roman" w:cs="Times New Roman"/>
          <w:lang w:val="uk-UA" w:eastAsia="ru-RU"/>
        </w:rPr>
        <w:t>.2026</w:t>
      </w:r>
      <w:r w:rsidR="00BC76E3" w:rsidRPr="00ED6C0D">
        <w:rPr>
          <w:rFonts w:ascii="Times New Roman" w:eastAsia="Times New Roman" w:hAnsi="Times New Roman" w:cs="Times New Roman"/>
          <w:lang w:val="uk-UA" w:eastAsia="ru-RU"/>
        </w:rPr>
        <w:t xml:space="preserve">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</w:t>
      </w:r>
      <w:bookmarkEnd w:id="10"/>
      <w:r w:rsidR="00BC76E3" w:rsidRPr="00ED6C0D">
        <w:rPr>
          <w:rFonts w:ascii="Times New Roman" w:eastAsia="Times New Roman" w:hAnsi="Times New Roman" w:cs="Times New Roman"/>
          <w:lang w:val="uk-UA" w:eastAsia="ru-RU"/>
        </w:rPr>
        <w:t>міська рада</w:t>
      </w:r>
    </w:p>
    <w:bookmarkEnd w:id="11"/>
    <w:p w14:paraId="24144C6F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14:paraId="39C4FF70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5883F9B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4262183" w14:textId="6FB60E74" w:rsidR="00BC76E3" w:rsidRPr="00E751F0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в постійне користування </w:t>
      </w:r>
      <w:r w:rsidR="00DC2D94" w:rsidRPr="00E751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КНП Київської обласної</w:t>
      </w:r>
      <w:r w:rsidR="00DC2D94" w:rsidRPr="00E751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DC2D94" w:rsidRPr="00E751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ради «Київський обласний центр екстреної медичної допомоги та медицини катастроф»</w:t>
      </w:r>
      <w:r w:rsidR="00DC2D94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(ЄДРПОУ </w:t>
      </w:r>
      <w:r w:rsidR="00DC2D94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34002938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земельну ділянку </w:t>
      </w:r>
      <w:r w:rsidR="00E751F0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(к. н. </w:t>
      </w:r>
      <w:r w:rsidR="00E751F0" w:rsidRPr="00E751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3210800000:01:118:0012</w:t>
      </w:r>
      <w:r w:rsidR="00E751F0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), 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адресою:</w:t>
      </w:r>
      <w:r w:rsidR="00E81D3C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вул. </w:t>
      </w:r>
      <w:r w:rsidR="00DC2D94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Яблунська, 1-к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E751F0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</w:t>
      </w:r>
      <w:r w:rsidR="00E81D3C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7A7CAF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Буча, Бучанський район, Київська область, площею 0,</w:t>
      </w:r>
      <w:r w:rsidR="00DC2D94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5037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</w:t>
      </w:r>
      <w:r w:rsidR="007A7CAF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цільове призначення (код КВЦПЗ 03.</w:t>
      </w:r>
      <w:r w:rsidR="00DC2D94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– </w:t>
      </w:r>
      <w:r w:rsidR="00E751F0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</w:t>
      </w:r>
      <w:r w:rsidR="00E751F0" w:rsidRPr="00E751F0">
        <w:rPr>
          <w:rFonts w:ascii="Times New Roman" w:hAnsi="Times New Roman" w:cs="Times New Roman"/>
          <w:sz w:val="24"/>
          <w:szCs w:val="24"/>
        </w:rPr>
        <w:t>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15E04F39" w14:textId="0A0CA0FF" w:rsidR="00BC76E3" w:rsidRPr="003C3D5E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Право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користування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земельну ділянку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(к. н.</w:t>
      </w:r>
      <w:r w:rsidRPr="00204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</w:t>
      </w:r>
      <w:r w:rsidR="00E81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</w:t>
      </w:r>
      <w:r w:rsidR="00E751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18</w:t>
      </w:r>
      <w:r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:00</w:t>
      </w:r>
      <w:r w:rsidR="00E751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12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виникає з моменту державної реєстрації цього права та оформлюється відповідно до Закону України «Про державну реєстрацію речових прав на нерухоме майно та їх обтяжень».</w:t>
      </w:r>
    </w:p>
    <w:p w14:paraId="21891BCC" w14:textId="782FBA93" w:rsidR="003C3D5E" w:rsidRPr="003C3D5E" w:rsidRDefault="003C3D5E" w:rsidP="00544D43">
      <w:pPr>
        <w:pStyle w:val="a7"/>
        <w:numPr>
          <w:ilvl w:val="0"/>
          <w:numId w:val="1"/>
        </w:numPr>
        <w:ind w:left="426" w:hanging="426"/>
        <w:jc w:val="both"/>
        <w:rPr>
          <w:color w:val="000000"/>
          <w:lang w:val="uk-UA"/>
        </w:rPr>
      </w:pPr>
      <w:r w:rsidRPr="003C3D5E">
        <w:rPr>
          <w:rFonts w:eastAsiaTheme="minorHAnsi"/>
          <w:lang w:val="uk-UA" w:eastAsia="en-US"/>
        </w:rPr>
        <w:t xml:space="preserve">Надати дозвіл на розробку проекту землеустрою щодо відведення земельної ділянки комунальної власності з кадастровим номером </w:t>
      </w:r>
      <w:r w:rsidRPr="003C3D5E">
        <w:rPr>
          <w:bCs/>
          <w:color w:val="000000"/>
          <w:lang w:val="uk-UA"/>
        </w:rPr>
        <w:t>3210800000:01:118:0012</w:t>
      </w:r>
      <w:r w:rsidRPr="003C3D5E">
        <w:rPr>
          <w:rFonts w:eastAsiaTheme="minorHAnsi"/>
          <w:lang w:val="uk-UA" w:eastAsia="en-US"/>
        </w:rPr>
        <w:t xml:space="preserve">, площею </w:t>
      </w:r>
      <w:r w:rsidRPr="003C3D5E">
        <w:rPr>
          <w:rFonts w:eastAsiaTheme="minorHAnsi"/>
          <w:lang w:val="uk-UA" w:eastAsia="en-US"/>
        </w:rPr>
        <w:t>0,5037</w:t>
      </w:r>
      <w:r w:rsidRPr="003C3D5E">
        <w:rPr>
          <w:rFonts w:eastAsiaTheme="minorHAnsi"/>
          <w:lang w:val="uk-UA" w:eastAsia="en-US"/>
        </w:rPr>
        <w:t xml:space="preserve"> га, цільове призначення якої змінюється із земель </w:t>
      </w:r>
      <w:r w:rsidRPr="003C3D5E">
        <w:rPr>
          <w:lang w:val="uk-UA"/>
        </w:rPr>
        <w:t xml:space="preserve">(код КВЦПЗ 03.10) – </w:t>
      </w:r>
      <w:r w:rsidRPr="003C3D5E">
        <w:rPr>
          <w:lang w:val="uk-UA"/>
        </w:rPr>
        <w:t>«</w:t>
      </w:r>
      <w:r w:rsidRPr="003C3D5E">
        <w:rPr>
          <w:lang w:val="uk-UA"/>
        </w:rPr>
        <w:t xml:space="preserve">для </w:t>
      </w:r>
      <w:r w:rsidRPr="003C3D5E">
        <w:t>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Pr="003C3D5E">
        <w:rPr>
          <w:lang w:val="uk-UA"/>
        </w:rPr>
        <w:t>»</w:t>
      </w:r>
      <w:r w:rsidRPr="003C3D5E">
        <w:rPr>
          <w:rFonts w:eastAsiaTheme="minorHAnsi"/>
          <w:lang w:val="uk-UA" w:eastAsia="en-US"/>
        </w:rPr>
        <w:t xml:space="preserve"> на землі (КВЦПЗ </w:t>
      </w:r>
      <w:r w:rsidRPr="003C3D5E">
        <w:rPr>
          <w:rFonts w:eastAsiaTheme="minorHAnsi"/>
          <w:lang w:val="uk-UA" w:eastAsia="en-US"/>
        </w:rPr>
        <w:t>03.03</w:t>
      </w:r>
      <w:r w:rsidRPr="003C3D5E">
        <w:rPr>
          <w:rFonts w:eastAsiaTheme="minorHAnsi"/>
          <w:lang w:val="uk-UA" w:eastAsia="en-US"/>
        </w:rPr>
        <w:t>) - «</w:t>
      </w:r>
      <w:r w:rsidRPr="003C3D5E">
        <w:rPr>
          <w:lang w:val="uk-UA"/>
        </w:rPr>
        <w:t xml:space="preserve">для будівництва та обслуговування </w:t>
      </w:r>
      <w:r w:rsidRPr="003C3D5E">
        <w:rPr>
          <w:lang w:val="uk-UA"/>
        </w:rPr>
        <w:t>будівель закладів охорони здоров’я та соціальної допомоги</w:t>
      </w:r>
      <w:r w:rsidRPr="003C3D5E">
        <w:rPr>
          <w:rFonts w:eastAsiaTheme="minorHAnsi"/>
          <w:lang w:val="uk-UA" w:eastAsia="en-US"/>
        </w:rPr>
        <w:t xml:space="preserve">», що розташована по вул. </w:t>
      </w:r>
      <w:r w:rsidRPr="003C3D5E">
        <w:rPr>
          <w:rFonts w:eastAsiaTheme="minorHAnsi"/>
          <w:lang w:val="uk-UA" w:eastAsia="en-US"/>
        </w:rPr>
        <w:t>Яблунська, 1-к</w:t>
      </w:r>
      <w:r w:rsidRPr="003C3D5E">
        <w:rPr>
          <w:rFonts w:eastAsiaTheme="minorHAnsi"/>
          <w:lang w:val="uk-UA" w:eastAsia="en-US"/>
        </w:rPr>
        <w:t xml:space="preserve"> в м. Бучі Бучанського району Київської області</w:t>
      </w:r>
      <w:r w:rsidRPr="003C3D5E">
        <w:rPr>
          <w:rFonts w:eastAsiaTheme="minorHAnsi"/>
          <w:lang w:val="uk-UA" w:eastAsia="en-US"/>
        </w:rPr>
        <w:t xml:space="preserve">. </w:t>
      </w:r>
    </w:p>
    <w:p w14:paraId="594BECC3" w14:textId="77777777" w:rsidR="00BC76E3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B40D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</w:t>
      </w:r>
      <w:r w:rsidRPr="000B40D2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>з питань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Pr="000B40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регулювання земельних відносин, екології природокористування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реалізації та впровадження реформ, містобудування та архітектури.</w:t>
      </w:r>
    </w:p>
    <w:p w14:paraId="50C6D160" w14:textId="77777777" w:rsidR="00BC76E3" w:rsidRPr="00F53B8F" w:rsidRDefault="00BC76E3" w:rsidP="00BC76E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243C2D8F" w14:textId="77777777" w:rsidR="00BC76E3" w:rsidRPr="008300DD" w:rsidRDefault="00BC76E3" w:rsidP="00BC7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3AC7C60" w14:textId="77777777" w:rsidR="00BC76E3" w:rsidRDefault="00BC76E3" w:rsidP="00BC76E3"/>
    <w:p w14:paraId="440D8BB1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B4EE59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28BF7E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474BF2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95078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D0BEFF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3C0757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F2721E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6359B4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687546A6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</w:p>
    <w:p w14:paraId="76243CAC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3881A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D3B8F6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E6BC3E2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47467B29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75EFA75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05F481F7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102A98DB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4D36BEE8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Ганна ВОЗНЮК</w:t>
      </w:r>
    </w:p>
    <w:p w14:paraId="4846B0B5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7FD665D6" w14:textId="77777777" w:rsidR="00211EBC" w:rsidRPr="006126D7" w:rsidRDefault="00211EBC" w:rsidP="00211EBC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ED6C0D">
      <w:headerReference w:type="default" r:id="rId8"/>
      <w:pgSz w:w="11907" w:h="16840" w:code="9"/>
      <w:pgMar w:top="426" w:right="708" w:bottom="426" w:left="1701" w:header="4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F68EF" w14:textId="77777777" w:rsidR="00D90BF1" w:rsidRDefault="00D90BF1" w:rsidP="00D90BF1">
      <w:pPr>
        <w:spacing w:after="0" w:line="240" w:lineRule="auto"/>
      </w:pPr>
      <w:r>
        <w:separator/>
      </w:r>
    </w:p>
  </w:endnote>
  <w:endnote w:type="continuationSeparator" w:id="0">
    <w:p w14:paraId="0B61534B" w14:textId="77777777" w:rsidR="00D90BF1" w:rsidRDefault="00D90BF1" w:rsidP="00D9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A4FB4" w14:textId="77777777" w:rsidR="00D90BF1" w:rsidRDefault="00D90BF1" w:rsidP="00D90BF1">
      <w:pPr>
        <w:spacing w:after="0" w:line="240" w:lineRule="auto"/>
      </w:pPr>
      <w:r>
        <w:separator/>
      </w:r>
    </w:p>
  </w:footnote>
  <w:footnote w:type="continuationSeparator" w:id="0">
    <w:p w14:paraId="2E9FC3C0" w14:textId="77777777" w:rsidR="00D90BF1" w:rsidRDefault="00D90BF1" w:rsidP="00D90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7721C" w14:textId="77777777" w:rsidR="00D90BF1" w:rsidRDefault="00D90BF1" w:rsidP="00D90BF1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69C8"/>
    <w:rsid w:val="00065CEE"/>
    <w:rsid w:val="0006634A"/>
    <w:rsid w:val="000664FB"/>
    <w:rsid w:val="000703E0"/>
    <w:rsid w:val="0008402F"/>
    <w:rsid w:val="000A1370"/>
    <w:rsid w:val="000B158F"/>
    <w:rsid w:val="00113B70"/>
    <w:rsid w:val="001167B1"/>
    <w:rsid w:val="001434E8"/>
    <w:rsid w:val="001E4397"/>
    <w:rsid w:val="00204426"/>
    <w:rsid w:val="002064B0"/>
    <w:rsid w:val="00211EBC"/>
    <w:rsid w:val="0022651F"/>
    <w:rsid w:val="002614E9"/>
    <w:rsid w:val="002F5A1A"/>
    <w:rsid w:val="00317963"/>
    <w:rsid w:val="003C1D8A"/>
    <w:rsid w:val="003C3D5E"/>
    <w:rsid w:val="003E592C"/>
    <w:rsid w:val="003F0B92"/>
    <w:rsid w:val="00436951"/>
    <w:rsid w:val="0044223F"/>
    <w:rsid w:val="004835AA"/>
    <w:rsid w:val="00485AC3"/>
    <w:rsid w:val="004A76AA"/>
    <w:rsid w:val="004C7442"/>
    <w:rsid w:val="004D7857"/>
    <w:rsid w:val="00551978"/>
    <w:rsid w:val="00554781"/>
    <w:rsid w:val="005559CF"/>
    <w:rsid w:val="005667CC"/>
    <w:rsid w:val="005F2F80"/>
    <w:rsid w:val="006126D7"/>
    <w:rsid w:val="0062074F"/>
    <w:rsid w:val="00633B67"/>
    <w:rsid w:val="00643264"/>
    <w:rsid w:val="006C4026"/>
    <w:rsid w:val="006F7B70"/>
    <w:rsid w:val="006F7DD5"/>
    <w:rsid w:val="007015D5"/>
    <w:rsid w:val="00717227"/>
    <w:rsid w:val="00746D54"/>
    <w:rsid w:val="007A05CE"/>
    <w:rsid w:val="007A7CAF"/>
    <w:rsid w:val="007E6937"/>
    <w:rsid w:val="008F3F7B"/>
    <w:rsid w:val="00910BDF"/>
    <w:rsid w:val="009623D4"/>
    <w:rsid w:val="009B24B4"/>
    <w:rsid w:val="00A149BC"/>
    <w:rsid w:val="00A33ECD"/>
    <w:rsid w:val="00A64398"/>
    <w:rsid w:val="00AA20D6"/>
    <w:rsid w:val="00AD6E29"/>
    <w:rsid w:val="00B375BB"/>
    <w:rsid w:val="00B5295C"/>
    <w:rsid w:val="00B56F67"/>
    <w:rsid w:val="00BB3BEE"/>
    <w:rsid w:val="00BC76E3"/>
    <w:rsid w:val="00C02D91"/>
    <w:rsid w:val="00C34519"/>
    <w:rsid w:val="00C64F5A"/>
    <w:rsid w:val="00C6609F"/>
    <w:rsid w:val="00CE63D9"/>
    <w:rsid w:val="00CE6DA7"/>
    <w:rsid w:val="00D001FF"/>
    <w:rsid w:val="00D459B2"/>
    <w:rsid w:val="00D6520B"/>
    <w:rsid w:val="00D90BF1"/>
    <w:rsid w:val="00DA4A95"/>
    <w:rsid w:val="00DC2D94"/>
    <w:rsid w:val="00E05FA1"/>
    <w:rsid w:val="00E202F3"/>
    <w:rsid w:val="00E71B23"/>
    <w:rsid w:val="00E751F0"/>
    <w:rsid w:val="00E81D3C"/>
    <w:rsid w:val="00ED6C0D"/>
    <w:rsid w:val="00EE3403"/>
    <w:rsid w:val="00F045C7"/>
    <w:rsid w:val="00F67979"/>
    <w:rsid w:val="00F71ECE"/>
    <w:rsid w:val="00FE0426"/>
    <w:rsid w:val="00FE46E5"/>
    <w:rsid w:val="00FF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90BF1"/>
    <w:rPr>
      <w:lang w:val="ru-RU"/>
    </w:rPr>
  </w:style>
  <w:style w:type="paragraph" w:styleId="a5">
    <w:name w:val="footer"/>
    <w:basedOn w:val="a"/>
    <w:link w:val="a6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90BF1"/>
    <w:rPr>
      <w:lang w:val="ru-RU"/>
    </w:rPr>
  </w:style>
  <w:style w:type="paragraph" w:styleId="a7">
    <w:name w:val="List Paragraph"/>
    <w:basedOn w:val="a"/>
    <w:uiPriority w:val="34"/>
    <w:qFormat/>
    <w:rsid w:val="003C3D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2345</Words>
  <Characters>1337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3</cp:revision>
  <cp:lastPrinted>2026-05-01T10:42:00Z</cp:lastPrinted>
  <dcterms:created xsi:type="dcterms:W3CDTF">2026-05-05T08:45:00Z</dcterms:created>
  <dcterms:modified xsi:type="dcterms:W3CDTF">2026-05-05T08:58:00Z</dcterms:modified>
</cp:coreProperties>
</file>